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86"/>
        <w:tblW w:w="15021" w:type="dxa"/>
        <w:tblLook w:val="04A0" w:firstRow="1" w:lastRow="0" w:firstColumn="1" w:lastColumn="0" w:noHBand="0" w:noVBand="1"/>
      </w:tblPr>
      <w:tblGrid>
        <w:gridCol w:w="3681"/>
        <w:gridCol w:w="3827"/>
        <w:gridCol w:w="3686"/>
        <w:gridCol w:w="3827"/>
      </w:tblGrid>
      <w:tr w:rsidR="00A3031B" w14:paraId="60AF645F" w14:textId="77777777" w:rsidTr="004310C2">
        <w:trPr>
          <w:trHeight w:val="1264"/>
        </w:trPr>
        <w:tc>
          <w:tcPr>
            <w:tcW w:w="3681" w:type="dxa"/>
          </w:tcPr>
          <w:p w14:paraId="5AE90E4E" w14:textId="7944A42E" w:rsidR="00FE2F80" w:rsidRPr="00A36F13" w:rsidRDefault="00815F10" w:rsidP="00701E99">
            <w:pPr>
              <w:tabs>
                <w:tab w:val="center" w:pos="975"/>
              </w:tabs>
              <w:jc w:val="center"/>
              <w:rPr>
                <w:rFonts w:ascii="NTFPreCursivek" w:hAnsi="NTFPreCursivek"/>
                <w:b/>
                <w:sz w:val="28"/>
              </w:rPr>
            </w:pPr>
            <w:r>
              <w:rPr>
                <w:rFonts w:ascii="NTFPreCursivek" w:hAnsi="NTFPreCursivek"/>
                <w:b/>
                <w:noProof/>
                <w:sz w:val="28"/>
              </w:rPr>
              <w:drawing>
                <wp:inline distT="0" distB="0" distL="0" distR="0" wp14:anchorId="595B6E7F" wp14:editId="350AC014">
                  <wp:extent cx="1280160" cy="994898"/>
                  <wp:effectExtent l="0" t="0" r="0" b="0"/>
                  <wp:docPr id="1" name="Picture 1" descr="C:\Users\AndrewsK85\AppData\Local\Microsoft\Windows\INetCache\Content.MSO\16367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sK85\AppData\Local\Microsoft\Windows\INetCache\Content.MSO\16367B9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089" cy="1011163"/>
                          </a:xfrm>
                          <a:prstGeom prst="rect">
                            <a:avLst/>
                          </a:prstGeom>
                          <a:noFill/>
                          <a:ln>
                            <a:noFill/>
                          </a:ln>
                        </pic:spPr>
                      </pic:pic>
                    </a:graphicData>
                  </a:graphic>
                </wp:inline>
              </w:drawing>
            </w:r>
          </w:p>
        </w:tc>
        <w:tc>
          <w:tcPr>
            <w:tcW w:w="11340" w:type="dxa"/>
            <w:gridSpan w:val="3"/>
          </w:tcPr>
          <w:p w14:paraId="39D6ACC3" w14:textId="7A99D5CC" w:rsidR="00FE2F80" w:rsidRPr="00815F10" w:rsidRDefault="00FE2F80" w:rsidP="00DF0157">
            <w:pPr>
              <w:tabs>
                <w:tab w:val="left" w:pos="880"/>
              </w:tabs>
              <w:rPr>
                <w:rFonts w:ascii="Century Gothic" w:hAnsi="Century Gothic" w:cs="Cavolini"/>
                <w:b/>
                <w:color w:val="00B050"/>
                <w:sz w:val="24"/>
              </w:rPr>
            </w:pPr>
            <w:r w:rsidRPr="00815F10">
              <w:rPr>
                <w:rFonts w:ascii="Century Gothic" w:hAnsi="Century Gothic" w:cs="Cavolini"/>
                <w:b/>
                <w:sz w:val="24"/>
              </w:rPr>
              <w:t>Lamborghini Class Topic Home Learning</w:t>
            </w:r>
            <w:r w:rsidR="00815F10" w:rsidRPr="00815F10">
              <w:rPr>
                <w:rFonts w:ascii="Century Gothic" w:hAnsi="Century Gothic" w:cs="Cavolini"/>
                <w:b/>
                <w:sz w:val="24"/>
              </w:rPr>
              <w:t xml:space="preserve"> Spring </w:t>
            </w:r>
            <w:r w:rsidR="005C55A7">
              <w:rPr>
                <w:rFonts w:ascii="Century Gothic" w:hAnsi="Century Gothic" w:cs="Cavolini"/>
                <w:b/>
                <w:sz w:val="24"/>
              </w:rPr>
              <w:t>Term</w:t>
            </w:r>
            <w:r w:rsidR="00DF0157" w:rsidRPr="00815F10">
              <w:rPr>
                <w:rFonts w:ascii="Century Gothic" w:hAnsi="Century Gothic" w:cs="Cavolini"/>
                <w:b/>
                <w:sz w:val="24"/>
              </w:rPr>
              <w:t xml:space="preserve">       </w:t>
            </w:r>
            <w:r w:rsidRPr="00815F10">
              <w:rPr>
                <w:rFonts w:ascii="Century Gothic" w:hAnsi="Century Gothic" w:cs="Cavolini"/>
                <w:b/>
                <w:sz w:val="24"/>
              </w:rPr>
              <w:t xml:space="preserve">Topic Title: </w:t>
            </w:r>
            <w:proofErr w:type="spellStart"/>
            <w:r w:rsidR="00815F10" w:rsidRPr="00815F10">
              <w:rPr>
                <w:rFonts w:ascii="Century Gothic" w:hAnsi="Century Gothic" w:cs="Cavolini"/>
                <w:b/>
                <w:color w:val="833C0B" w:themeColor="accent2" w:themeShade="80"/>
                <w:sz w:val="24"/>
              </w:rPr>
              <w:t>Groundbreaking</w:t>
            </w:r>
            <w:proofErr w:type="spellEnd"/>
            <w:r w:rsidR="00815F10" w:rsidRPr="00815F10">
              <w:rPr>
                <w:rFonts w:ascii="Century Gothic" w:hAnsi="Century Gothic" w:cs="Cavolini"/>
                <w:b/>
                <w:color w:val="833C0B" w:themeColor="accent2" w:themeShade="80"/>
                <w:sz w:val="24"/>
              </w:rPr>
              <w:t xml:space="preserve"> Greeks</w:t>
            </w:r>
          </w:p>
          <w:p w14:paraId="7BAE9A4A" w14:textId="461935F9" w:rsidR="00701E99" w:rsidRPr="00815F10" w:rsidRDefault="00A36F13" w:rsidP="005C55A7">
            <w:pPr>
              <w:tabs>
                <w:tab w:val="left" w:pos="880"/>
              </w:tabs>
              <w:jc w:val="center"/>
              <w:rPr>
                <w:rFonts w:ascii="Century Gothic" w:hAnsi="Century Gothic" w:cs="Cavolini"/>
              </w:rPr>
            </w:pPr>
            <w:r w:rsidRPr="00815F10">
              <w:rPr>
                <w:rFonts w:ascii="Century Gothic" w:hAnsi="Century Gothic" w:cs="Cavolini"/>
              </w:rPr>
              <w:t xml:space="preserve">These are your ideas for our topic home learning this term. The suggestions are all related to our </w:t>
            </w:r>
            <w:r w:rsidR="00815F10">
              <w:rPr>
                <w:rFonts w:ascii="Century Gothic" w:hAnsi="Century Gothic" w:cs="Cavolini"/>
              </w:rPr>
              <w:t>Ancient Greek</w:t>
            </w:r>
            <w:r w:rsidRPr="00815F10">
              <w:rPr>
                <w:rFonts w:ascii="Century Gothic" w:hAnsi="Century Gothic" w:cs="Cavolini"/>
              </w:rPr>
              <w:t xml:space="preserve"> topic and cover lots of subject areas. </w:t>
            </w:r>
          </w:p>
          <w:p w14:paraId="1D962A03" w14:textId="77777777" w:rsidR="005C55A7" w:rsidRDefault="005C55A7" w:rsidP="00815F10">
            <w:pPr>
              <w:tabs>
                <w:tab w:val="left" w:pos="880"/>
              </w:tabs>
              <w:jc w:val="center"/>
              <w:rPr>
                <w:rFonts w:ascii="Century Gothic" w:hAnsi="Century Gothic" w:cs="Cavolini"/>
                <w:color w:val="FF0000"/>
              </w:rPr>
            </w:pPr>
          </w:p>
          <w:p w14:paraId="6FAD269E" w14:textId="50385EB5" w:rsidR="00A36F13" w:rsidRPr="00A36F13" w:rsidRDefault="00A36F13" w:rsidP="00815F10">
            <w:pPr>
              <w:tabs>
                <w:tab w:val="left" w:pos="880"/>
              </w:tabs>
              <w:jc w:val="center"/>
              <w:rPr>
                <w:rFonts w:ascii="Cavolini" w:hAnsi="Cavolini" w:cs="Cavolini"/>
                <w:b/>
                <w:sz w:val="28"/>
              </w:rPr>
            </w:pPr>
            <w:r w:rsidRPr="00815F10">
              <w:rPr>
                <w:rFonts w:ascii="Century Gothic" w:hAnsi="Century Gothic" w:cs="Cavolini"/>
                <w:color w:val="FF0000"/>
              </w:rPr>
              <w:t>Each week, you need to choose and complete at least one activity from the boxes below.</w:t>
            </w:r>
          </w:p>
        </w:tc>
      </w:tr>
      <w:tr w:rsidR="005C55A7" w14:paraId="695355A4" w14:textId="77777777" w:rsidTr="003174F2">
        <w:trPr>
          <w:trHeight w:val="670"/>
        </w:trPr>
        <w:tc>
          <w:tcPr>
            <w:tcW w:w="3681" w:type="dxa"/>
            <w:shd w:val="clear" w:color="auto" w:fill="FBE4D5" w:themeFill="accent2" w:themeFillTint="33"/>
            <w:vAlign w:val="center"/>
          </w:tcPr>
          <w:p w14:paraId="26125E00" w14:textId="41B090DF" w:rsidR="005C55A7" w:rsidRPr="005C55A7" w:rsidRDefault="005C55A7" w:rsidP="005C55A7">
            <w:pPr>
              <w:tabs>
                <w:tab w:val="center" w:pos="975"/>
              </w:tabs>
              <w:jc w:val="center"/>
              <w:rPr>
                <w:rFonts w:ascii="Century Gothic" w:hAnsi="Century Gothic"/>
                <w:b/>
                <w:noProof/>
                <w:sz w:val="28"/>
              </w:rPr>
            </w:pPr>
            <w:r w:rsidRPr="003174F2">
              <w:rPr>
                <w:rFonts w:ascii="Century Gothic" w:hAnsi="Century Gothic"/>
                <w:b/>
                <w:noProof/>
                <w:sz w:val="24"/>
              </w:rPr>
              <w:t>Practial learning ideas</w:t>
            </w:r>
          </w:p>
        </w:tc>
        <w:tc>
          <w:tcPr>
            <w:tcW w:w="3827" w:type="dxa"/>
            <w:shd w:val="clear" w:color="auto" w:fill="DEEAF6" w:themeFill="accent5" w:themeFillTint="33"/>
            <w:vAlign w:val="center"/>
          </w:tcPr>
          <w:p w14:paraId="7BD9BF8B" w14:textId="6AF280B6" w:rsidR="005C55A7" w:rsidRPr="005C55A7" w:rsidRDefault="005C55A7" w:rsidP="005C55A7">
            <w:pPr>
              <w:tabs>
                <w:tab w:val="left" w:pos="880"/>
              </w:tabs>
              <w:jc w:val="center"/>
              <w:rPr>
                <w:rFonts w:ascii="Century Gothic" w:hAnsi="Century Gothic" w:cs="Cavolini"/>
                <w:b/>
                <w:sz w:val="24"/>
              </w:rPr>
            </w:pPr>
            <w:r>
              <w:rPr>
                <w:rFonts w:ascii="Century Gothic" w:hAnsi="Century Gothic" w:cs="Cavolini"/>
                <w:b/>
                <w:sz w:val="24"/>
              </w:rPr>
              <w:t>Maths, science and geography learning</w:t>
            </w:r>
          </w:p>
        </w:tc>
        <w:tc>
          <w:tcPr>
            <w:tcW w:w="3686" w:type="dxa"/>
            <w:shd w:val="clear" w:color="auto" w:fill="E2EFD9" w:themeFill="accent6" w:themeFillTint="33"/>
            <w:vAlign w:val="center"/>
          </w:tcPr>
          <w:p w14:paraId="6B9622B7" w14:textId="0E39BB85" w:rsidR="005C55A7" w:rsidRPr="005C55A7" w:rsidRDefault="005C55A7" w:rsidP="005C55A7">
            <w:pPr>
              <w:tabs>
                <w:tab w:val="left" w:pos="880"/>
              </w:tabs>
              <w:jc w:val="center"/>
              <w:rPr>
                <w:rFonts w:ascii="Century Gothic" w:hAnsi="Century Gothic" w:cs="Cavolini"/>
                <w:b/>
                <w:sz w:val="24"/>
              </w:rPr>
            </w:pPr>
            <w:r>
              <w:rPr>
                <w:rFonts w:ascii="Century Gothic" w:hAnsi="Century Gothic" w:cs="Cavolini"/>
                <w:b/>
                <w:sz w:val="24"/>
              </w:rPr>
              <w:t xml:space="preserve">Creative learning ideas </w:t>
            </w:r>
          </w:p>
        </w:tc>
        <w:tc>
          <w:tcPr>
            <w:tcW w:w="3827" w:type="dxa"/>
            <w:shd w:val="clear" w:color="auto" w:fill="FFF2CC" w:themeFill="accent4" w:themeFillTint="33"/>
            <w:vAlign w:val="center"/>
          </w:tcPr>
          <w:p w14:paraId="29ACE82A" w14:textId="2DAD5AC1" w:rsidR="005C55A7" w:rsidRPr="005C55A7" w:rsidRDefault="005C55A7" w:rsidP="005C55A7">
            <w:pPr>
              <w:tabs>
                <w:tab w:val="left" w:pos="880"/>
              </w:tabs>
              <w:jc w:val="center"/>
              <w:rPr>
                <w:rFonts w:ascii="Century Gothic" w:hAnsi="Century Gothic" w:cs="Cavolini"/>
                <w:b/>
                <w:sz w:val="24"/>
              </w:rPr>
            </w:pPr>
            <w:r>
              <w:rPr>
                <w:rFonts w:ascii="Century Gothic" w:hAnsi="Century Gothic" w:cs="Cavolini"/>
                <w:b/>
                <w:sz w:val="24"/>
              </w:rPr>
              <w:t>Reading and writing ideas</w:t>
            </w:r>
          </w:p>
        </w:tc>
      </w:tr>
      <w:tr w:rsidR="001F4868" w14:paraId="1C8D5407" w14:textId="77777777" w:rsidTr="004E7D39">
        <w:trPr>
          <w:trHeight w:val="2253"/>
        </w:trPr>
        <w:tc>
          <w:tcPr>
            <w:tcW w:w="3681" w:type="dxa"/>
            <w:vAlign w:val="center"/>
          </w:tcPr>
          <w:p w14:paraId="5CC61D1B" w14:textId="77777777" w:rsidR="003174F2" w:rsidRDefault="003174F2" w:rsidP="00EA0383">
            <w:pPr>
              <w:jc w:val="center"/>
              <w:rPr>
                <w:rFonts w:ascii="Century Gothic" w:hAnsi="Century Gothic" w:cs="Cavolini"/>
                <w:sz w:val="24"/>
              </w:rPr>
            </w:pPr>
            <w:r w:rsidRPr="003174F2">
              <w:rPr>
                <w:rFonts w:ascii="Century Gothic" w:hAnsi="Century Gothic" w:cs="Cavolini"/>
                <w:sz w:val="24"/>
              </w:rPr>
              <w:t xml:space="preserve">Create </w:t>
            </w:r>
            <w:r>
              <w:rPr>
                <w:rFonts w:ascii="Century Gothic" w:hAnsi="Century Gothic" w:cs="Cavolini"/>
                <w:sz w:val="24"/>
              </w:rPr>
              <w:t xml:space="preserve">your own mini-Olympics. </w:t>
            </w:r>
          </w:p>
          <w:p w14:paraId="705B3266" w14:textId="77777777" w:rsidR="00EA0383" w:rsidRDefault="003174F2" w:rsidP="00EA0383">
            <w:pPr>
              <w:jc w:val="center"/>
              <w:rPr>
                <w:rFonts w:ascii="Century Gothic" w:hAnsi="Century Gothic" w:cs="Cavolini"/>
                <w:sz w:val="24"/>
              </w:rPr>
            </w:pPr>
            <w:r>
              <w:rPr>
                <w:rFonts w:ascii="Century Gothic" w:hAnsi="Century Gothic" w:cs="Cavolini"/>
                <w:sz w:val="24"/>
              </w:rPr>
              <w:t xml:space="preserve">Draw a plan of the activities you will complete and take photos of the events.  </w:t>
            </w:r>
          </w:p>
          <w:p w14:paraId="36112CD2" w14:textId="26D4167B" w:rsidR="003174F2" w:rsidRPr="003174F2" w:rsidRDefault="003174F2" w:rsidP="00EA0383">
            <w:pPr>
              <w:jc w:val="center"/>
              <w:rPr>
                <w:rFonts w:ascii="Century Gothic" w:hAnsi="Century Gothic" w:cs="Cavolini"/>
                <w:sz w:val="24"/>
              </w:rPr>
            </w:pPr>
            <w:r>
              <w:rPr>
                <w:rFonts w:ascii="Century Gothic" w:hAnsi="Century Gothic" w:cs="Cavolini"/>
                <w:sz w:val="24"/>
              </w:rPr>
              <w:t xml:space="preserve">Create a table to record your </w:t>
            </w:r>
            <w:r w:rsidRPr="003174F2">
              <w:rPr>
                <w:rFonts w:ascii="Century Gothic" w:hAnsi="Century Gothic" w:cs="Cavolini"/>
                <w:i/>
                <w:sz w:val="24"/>
              </w:rPr>
              <w:t>‘personal best’</w:t>
            </w:r>
            <w:r>
              <w:rPr>
                <w:rFonts w:ascii="Century Gothic" w:hAnsi="Century Gothic" w:cs="Cavolini"/>
                <w:i/>
                <w:sz w:val="24"/>
              </w:rPr>
              <w:t xml:space="preserve"> at each activity. </w:t>
            </w:r>
          </w:p>
        </w:tc>
        <w:tc>
          <w:tcPr>
            <w:tcW w:w="3827" w:type="dxa"/>
            <w:vAlign w:val="center"/>
          </w:tcPr>
          <w:p w14:paraId="428D38F7" w14:textId="77777777" w:rsidR="00DF0157" w:rsidRDefault="00A16E6E" w:rsidP="00DF0157">
            <w:pPr>
              <w:jc w:val="center"/>
              <w:rPr>
                <w:rFonts w:ascii="Century Gothic" w:hAnsi="Century Gothic" w:cs="Cavolini"/>
                <w:sz w:val="24"/>
              </w:rPr>
            </w:pPr>
            <w:r>
              <w:rPr>
                <w:rFonts w:ascii="Century Gothic" w:hAnsi="Century Gothic" w:cs="Cavolini"/>
                <w:sz w:val="24"/>
              </w:rPr>
              <w:t xml:space="preserve">Draw a map of Ancient Greece. </w:t>
            </w:r>
          </w:p>
          <w:p w14:paraId="4BF13733" w14:textId="51057A7B" w:rsidR="00A16E6E" w:rsidRPr="003174F2" w:rsidRDefault="00A16E6E" w:rsidP="00DF0157">
            <w:pPr>
              <w:jc w:val="center"/>
              <w:rPr>
                <w:rFonts w:ascii="Century Gothic" w:hAnsi="Century Gothic" w:cs="Cavolini"/>
                <w:sz w:val="24"/>
              </w:rPr>
            </w:pPr>
            <w:r>
              <w:rPr>
                <w:rFonts w:ascii="Century Gothic" w:hAnsi="Century Gothic" w:cs="Cavolini"/>
                <w:sz w:val="24"/>
              </w:rPr>
              <w:t xml:space="preserve">Label the seas surrounding Greece and plot on the key cities and landmarks. </w:t>
            </w:r>
          </w:p>
        </w:tc>
        <w:tc>
          <w:tcPr>
            <w:tcW w:w="3686" w:type="dxa"/>
            <w:vAlign w:val="center"/>
          </w:tcPr>
          <w:p w14:paraId="56E8AC46" w14:textId="47769142" w:rsidR="00DF0157" w:rsidRPr="003174F2" w:rsidRDefault="004E7D39" w:rsidP="004310C2">
            <w:pPr>
              <w:jc w:val="center"/>
              <w:rPr>
                <w:rFonts w:ascii="Century Gothic" w:hAnsi="Century Gothic" w:cs="Cavolini"/>
                <w:sz w:val="24"/>
              </w:rPr>
            </w:pPr>
            <w:r>
              <w:rPr>
                <w:rFonts w:ascii="Century Gothic" w:hAnsi="Century Gothic" w:cs="Cavolini"/>
                <w:sz w:val="24"/>
              </w:rPr>
              <w:t xml:space="preserve">Make a Spartan helmet or design a shield. </w:t>
            </w:r>
          </w:p>
        </w:tc>
        <w:tc>
          <w:tcPr>
            <w:tcW w:w="3827" w:type="dxa"/>
            <w:vAlign w:val="center"/>
          </w:tcPr>
          <w:p w14:paraId="333BEA03" w14:textId="20A3542E" w:rsidR="00B45276" w:rsidRPr="003174F2" w:rsidRDefault="004E7D39" w:rsidP="00B45276">
            <w:pPr>
              <w:jc w:val="center"/>
              <w:rPr>
                <w:rFonts w:ascii="Century Gothic" w:hAnsi="Century Gothic" w:cs="Cavolini"/>
                <w:sz w:val="24"/>
              </w:rPr>
            </w:pPr>
            <w:r>
              <w:rPr>
                <w:rFonts w:ascii="Century Gothic" w:hAnsi="Century Gothic" w:cs="Cavolini"/>
                <w:sz w:val="24"/>
              </w:rPr>
              <w:t xml:space="preserve">Research the Ancient Greek alphabet. Write out the letters and have a go at writing some words in Ancient Greek. </w:t>
            </w:r>
          </w:p>
        </w:tc>
      </w:tr>
      <w:tr w:rsidR="001F4868" w14:paraId="6887E5CB" w14:textId="77777777" w:rsidTr="004E7D39">
        <w:trPr>
          <w:trHeight w:val="2389"/>
        </w:trPr>
        <w:tc>
          <w:tcPr>
            <w:tcW w:w="3681" w:type="dxa"/>
            <w:vAlign w:val="center"/>
          </w:tcPr>
          <w:p w14:paraId="5374C7BD" w14:textId="77777777" w:rsidR="00DF0157" w:rsidRDefault="00A16E6E" w:rsidP="00DE684D">
            <w:pPr>
              <w:jc w:val="center"/>
              <w:rPr>
                <w:rFonts w:ascii="Century Gothic" w:hAnsi="Century Gothic" w:cs="Cavolini"/>
                <w:sz w:val="24"/>
              </w:rPr>
            </w:pPr>
            <w:r>
              <w:rPr>
                <w:rFonts w:ascii="Century Gothic" w:hAnsi="Century Gothic" w:cs="Cavolini"/>
                <w:sz w:val="24"/>
              </w:rPr>
              <w:t xml:space="preserve">Build a Greek temple using whatever materials you have available at home. </w:t>
            </w:r>
          </w:p>
          <w:p w14:paraId="6109041C" w14:textId="23D3E13C" w:rsidR="00A16E6E" w:rsidRPr="003174F2" w:rsidRDefault="00A16E6E" w:rsidP="00DE684D">
            <w:pPr>
              <w:jc w:val="center"/>
              <w:rPr>
                <w:rFonts w:ascii="Century Gothic" w:hAnsi="Century Gothic" w:cs="Cavolini"/>
                <w:sz w:val="24"/>
              </w:rPr>
            </w:pPr>
            <w:r>
              <w:rPr>
                <w:rFonts w:ascii="Century Gothic" w:hAnsi="Century Gothic" w:cs="Cavolini"/>
                <w:sz w:val="24"/>
              </w:rPr>
              <w:t xml:space="preserve">Make labels to show the key features of the building.  </w:t>
            </w:r>
            <w:r>
              <w:rPr>
                <w:rFonts w:ascii="Century Gothic" w:hAnsi="Century Gothic" w:cs="Cavolini"/>
                <w:sz w:val="24"/>
              </w:rPr>
              <w:br/>
              <w:t xml:space="preserve">Bring the building to school or take photos of it if it is too big. </w:t>
            </w:r>
          </w:p>
        </w:tc>
        <w:tc>
          <w:tcPr>
            <w:tcW w:w="3827" w:type="dxa"/>
            <w:vAlign w:val="center"/>
          </w:tcPr>
          <w:p w14:paraId="326828D2" w14:textId="77777777" w:rsidR="004E7D39" w:rsidRDefault="00A16E6E" w:rsidP="004E7D39">
            <w:pPr>
              <w:jc w:val="center"/>
              <w:rPr>
                <w:rFonts w:ascii="Century Gothic" w:hAnsi="Century Gothic" w:cs="Cavolini"/>
                <w:sz w:val="24"/>
              </w:rPr>
            </w:pPr>
            <w:r>
              <w:rPr>
                <w:rFonts w:ascii="Century Gothic" w:hAnsi="Century Gothic" w:cs="Cavolini"/>
                <w:sz w:val="24"/>
              </w:rPr>
              <w:t xml:space="preserve">Research the life and work of </w:t>
            </w:r>
            <w:r w:rsidR="004E7D39">
              <w:rPr>
                <w:rFonts w:ascii="Century Gothic" w:hAnsi="Century Gothic" w:cs="Cavolini"/>
                <w:sz w:val="24"/>
              </w:rPr>
              <w:t xml:space="preserve">Greek mathematicians </w:t>
            </w:r>
            <w:r>
              <w:rPr>
                <w:rFonts w:ascii="Century Gothic" w:hAnsi="Century Gothic" w:cs="Cavolini"/>
                <w:sz w:val="24"/>
              </w:rPr>
              <w:t>Archimedes</w:t>
            </w:r>
            <w:r w:rsidR="004E7D39">
              <w:rPr>
                <w:rFonts w:ascii="Century Gothic" w:hAnsi="Century Gothic" w:cs="Cavolini"/>
                <w:sz w:val="24"/>
              </w:rPr>
              <w:t xml:space="preserve"> or Pythagoras.</w:t>
            </w:r>
          </w:p>
          <w:p w14:paraId="53311A18" w14:textId="00680A84" w:rsidR="00DF0157" w:rsidRDefault="004E7D39" w:rsidP="004E7D39">
            <w:pPr>
              <w:jc w:val="center"/>
              <w:rPr>
                <w:rFonts w:ascii="Century Gothic" w:hAnsi="Century Gothic" w:cs="Cavolini"/>
                <w:sz w:val="24"/>
              </w:rPr>
            </w:pPr>
            <w:r>
              <w:rPr>
                <w:rFonts w:ascii="Century Gothic" w:hAnsi="Century Gothic" w:cs="Cavolini"/>
                <w:sz w:val="24"/>
              </w:rPr>
              <w:t xml:space="preserve"> </w:t>
            </w:r>
          </w:p>
          <w:p w14:paraId="4F58FEDE" w14:textId="53C301C0" w:rsidR="00A16E6E" w:rsidRPr="003174F2" w:rsidRDefault="00A16E6E" w:rsidP="00DE684D">
            <w:pPr>
              <w:jc w:val="center"/>
              <w:rPr>
                <w:rFonts w:ascii="Century Gothic" w:hAnsi="Century Gothic" w:cs="Cavolini"/>
                <w:sz w:val="24"/>
              </w:rPr>
            </w:pPr>
            <w:r>
              <w:rPr>
                <w:rFonts w:ascii="Century Gothic" w:hAnsi="Century Gothic" w:cs="Cavolini"/>
                <w:sz w:val="24"/>
              </w:rPr>
              <w:t xml:space="preserve">Use the information you find to write a short biography about </w:t>
            </w:r>
            <w:r w:rsidR="004E7D39">
              <w:rPr>
                <w:rFonts w:ascii="Century Gothic" w:hAnsi="Century Gothic" w:cs="Cavolini"/>
                <w:sz w:val="24"/>
              </w:rPr>
              <w:t xml:space="preserve">them. </w:t>
            </w:r>
          </w:p>
        </w:tc>
        <w:tc>
          <w:tcPr>
            <w:tcW w:w="3686" w:type="dxa"/>
            <w:vAlign w:val="center"/>
          </w:tcPr>
          <w:p w14:paraId="24367832" w14:textId="6ACF9DE4" w:rsidR="00DE684D" w:rsidRPr="003174F2" w:rsidRDefault="004E7D39" w:rsidP="00DF0157">
            <w:pPr>
              <w:jc w:val="center"/>
              <w:rPr>
                <w:rFonts w:ascii="Century Gothic" w:hAnsi="Century Gothic" w:cs="Cavolini"/>
                <w:sz w:val="24"/>
              </w:rPr>
            </w:pPr>
            <w:r>
              <w:rPr>
                <w:rFonts w:ascii="Century Gothic" w:hAnsi="Century Gothic" w:cs="Cavolini"/>
                <w:sz w:val="24"/>
              </w:rPr>
              <w:t xml:space="preserve">Make your own ‘Greek Gods’ Top Trumps cards. </w:t>
            </w:r>
          </w:p>
        </w:tc>
        <w:tc>
          <w:tcPr>
            <w:tcW w:w="3827" w:type="dxa"/>
            <w:vAlign w:val="center"/>
          </w:tcPr>
          <w:p w14:paraId="1C2C3F5F" w14:textId="002DCB8E" w:rsidR="00EA0383" w:rsidRPr="004E7D39" w:rsidRDefault="004E7D39" w:rsidP="00DF0157">
            <w:pPr>
              <w:jc w:val="center"/>
              <w:rPr>
                <w:rFonts w:ascii="Century Gothic" w:hAnsi="Century Gothic" w:cs="Cavolini"/>
                <w:sz w:val="24"/>
              </w:rPr>
            </w:pPr>
            <w:r>
              <w:rPr>
                <w:rFonts w:ascii="Century Gothic" w:hAnsi="Century Gothic" w:cs="Cavolini"/>
                <w:sz w:val="24"/>
              </w:rPr>
              <w:t xml:space="preserve">Turn any Greek myth into a comic strip.  Research the plot and use speech bubbles and captions to tell the story. </w:t>
            </w:r>
          </w:p>
        </w:tc>
      </w:tr>
      <w:tr w:rsidR="001F4868" w14:paraId="2C6A721C" w14:textId="77777777" w:rsidTr="004E7D39">
        <w:trPr>
          <w:trHeight w:val="2537"/>
        </w:trPr>
        <w:tc>
          <w:tcPr>
            <w:tcW w:w="3681" w:type="dxa"/>
            <w:vAlign w:val="center"/>
          </w:tcPr>
          <w:p w14:paraId="6BD6F169" w14:textId="77777777" w:rsidR="00EA0383" w:rsidRDefault="00A16E6E" w:rsidP="00DF0157">
            <w:pPr>
              <w:jc w:val="center"/>
              <w:rPr>
                <w:rFonts w:ascii="Century Gothic" w:hAnsi="Century Gothic" w:cs="Cavolini"/>
                <w:sz w:val="24"/>
              </w:rPr>
            </w:pPr>
            <w:r>
              <w:rPr>
                <w:rFonts w:ascii="Century Gothic" w:hAnsi="Century Gothic" w:cs="Cavolini"/>
                <w:sz w:val="24"/>
              </w:rPr>
              <w:t xml:space="preserve">Make a Greek food dish and write out the recipe.  </w:t>
            </w:r>
          </w:p>
          <w:p w14:paraId="7C03A56F" w14:textId="4F5E761C" w:rsidR="00A16E6E" w:rsidRPr="003174F2" w:rsidRDefault="00A16E6E" w:rsidP="00DF0157">
            <w:pPr>
              <w:jc w:val="center"/>
              <w:rPr>
                <w:rFonts w:ascii="Century Gothic" w:hAnsi="Century Gothic" w:cs="Cavolini"/>
                <w:sz w:val="24"/>
              </w:rPr>
            </w:pPr>
            <w:r>
              <w:rPr>
                <w:rFonts w:ascii="Century Gothic" w:hAnsi="Century Gothic" w:cs="Cavolini"/>
                <w:sz w:val="24"/>
              </w:rPr>
              <w:t xml:space="preserve">Take photos of what you make and write a review of it. </w:t>
            </w:r>
          </w:p>
        </w:tc>
        <w:tc>
          <w:tcPr>
            <w:tcW w:w="3827" w:type="dxa"/>
            <w:vAlign w:val="center"/>
          </w:tcPr>
          <w:p w14:paraId="23535977" w14:textId="6AE97C10" w:rsidR="004310C2" w:rsidRPr="003174F2" w:rsidRDefault="00A16E6E" w:rsidP="00DF0157">
            <w:pPr>
              <w:jc w:val="center"/>
              <w:rPr>
                <w:rFonts w:ascii="Century Gothic" w:hAnsi="Century Gothic" w:cs="Cavolini"/>
                <w:sz w:val="24"/>
              </w:rPr>
            </w:pPr>
            <w:r>
              <w:rPr>
                <w:rFonts w:ascii="Century Gothic" w:hAnsi="Century Gothic" w:cs="Cavolini"/>
                <w:sz w:val="24"/>
              </w:rPr>
              <w:t>Research how many medals were won by different countries in the 202</w:t>
            </w:r>
            <w:r w:rsidR="004E7D39">
              <w:rPr>
                <w:rFonts w:ascii="Century Gothic" w:hAnsi="Century Gothic" w:cs="Cavolini"/>
                <w:sz w:val="24"/>
              </w:rPr>
              <w:t>0</w:t>
            </w:r>
            <w:r>
              <w:rPr>
                <w:rFonts w:ascii="Century Gothic" w:hAnsi="Century Gothic" w:cs="Cavolini"/>
                <w:sz w:val="24"/>
              </w:rPr>
              <w:t xml:space="preserve"> summer Olympic games</w:t>
            </w:r>
            <w:r w:rsidR="004E7D39">
              <w:rPr>
                <w:rFonts w:ascii="Century Gothic" w:hAnsi="Century Gothic" w:cs="Cavolini"/>
                <w:sz w:val="24"/>
              </w:rPr>
              <w:t xml:space="preserve"> held</w:t>
            </w:r>
            <w:r>
              <w:rPr>
                <w:rFonts w:ascii="Century Gothic" w:hAnsi="Century Gothic" w:cs="Cavolini"/>
                <w:sz w:val="24"/>
              </w:rPr>
              <w:t xml:space="preserve"> in </w:t>
            </w:r>
            <w:r w:rsidR="004E7D39">
              <w:rPr>
                <w:rFonts w:ascii="Century Gothic" w:hAnsi="Century Gothic" w:cs="Cavolini"/>
                <w:sz w:val="24"/>
              </w:rPr>
              <w:t>Japan</w:t>
            </w:r>
            <w:r>
              <w:rPr>
                <w:rFonts w:ascii="Century Gothic" w:hAnsi="Century Gothic" w:cs="Cavolini"/>
                <w:sz w:val="24"/>
              </w:rPr>
              <w:t xml:space="preserve">. </w:t>
            </w:r>
            <w:r w:rsidR="004E7D39">
              <w:rPr>
                <w:rFonts w:ascii="Century Gothic" w:hAnsi="Century Gothic" w:cs="Cavolini"/>
                <w:sz w:val="24"/>
              </w:rPr>
              <w:t xml:space="preserve">Create a table to record the information. Find the medal total for each country. </w:t>
            </w:r>
          </w:p>
        </w:tc>
        <w:tc>
          <w:tcPr>
            <w:tcW w:w="3686" w:type="dxa"/>
            <w:vAlign w:val="center"/>
          </w:tcPr>
          <w:p w14:paraId="3A8B3493" w14:textId="0DF2BD47" w:rsidR="00EA0383" w:rsidRPr="003174F2" w:rsidRDefault="004E7D39" w:rsidP="00DF0157">
            <w:pPr>
              <w:jc w:val="center"/>
              <w:rPr>
                <w:rFonts w:ascii="Century Gothic" w:hAnsi="Century Gothic" w:cs="Cavolini"/>
                <w:sz w:val="24"/>
              </w:rPr>
            </w:pPr>
            <w:r>
              <w:rPr>
                <w:rFonts w:ascii="Century Gothic" w:hAnsi="Century Gothic" w:cs="Cavolini"/>
                <w:sz w:val="24"/>
              </w:rPr>
              <w:t>Create a picture or image o</w:t>
            </w:r>
            <w:bookmarkStart w:id="0" w:name="_GoBack"/>
            <w:bookmarkEnd w:id="0"/>
            <w:r>
              <w:rPr>
                <w:rFonts w:ascii="Century Gothic" w:hAnsi="Century Gothic" w:cs="Cavolini"/>
                <w:sz w:val="24"/>
              </w:rPr>
              <w:t xml:space="preserve">f a Greek God.  Provide facts and information about them. </w:t>
            </w:r>
          </w:p>
        </w:tc>
        <w:tc>
          <w:tcPr>
            <w:tcW w:w="3827" w:type="dxa"/>
            <w:vAlign w:val="center"/>
          </w:tcPr>
          <w:p w14:paraId="096CC266" w14:textId="66745410" w:rsidR="00DF0157" w:rsidRPr="004E7D39" w:rsidRDefault="004E7D39" w:rsidP="00DF0157">
            <w:pPr>
              <w:jc w:val="center"/>
              <w:rPr>
                <w:rFonts w:ascii="Century Gothic" w:hAnsi="Century Gothic" w:cs="Cavolini"/>
                <w:sz w:val="24"/>
              </w:rPr>
            </w:pPr>
            <w:r>
              <w:rPr>
                <w:rFonts w:ascii="Century Gothic" w:hAnsi="Century Gothic" w:cs="Cavolini"/>
                <w:sz w:val="24"/>
              </w:rPr>
              <w:t xml:space="preserve">Make an information leaflet about Ancient Greece.  What is there to see?  Where could you travel? What could you visit? </w:t>
            </w:r>
          </w:p>
        </w:tc>
      </w:tr>
    </w:tbl>
    <w:p w14:paraId="0AA878B6" w14:textId="77777777" w:rsidR="00FE2F80" w:rsidRDefault="00FE2F80"/>
    <w:sectPr w:rsidR="00FE2F80" w:rsidSect="00DF0157">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3C4F" w14:textId="77777777" w:rsidR="00A36F13" w:rsidRDefault="00A36F13" w:rsidP="00A36F13">
      <w:pPr>
        <w:spacing w:after="0" w:line="240" w:lineRule="auto"/>
      </w:pPr>
      <w:r>
        <w:separator/>
      </w:r>
    </w:p>
  </w:endnote>
  <w:endnote w:type="continuationSeparator" w:id="0">
    <w:p w14:paraId="1BEF544E" w14:textId="77777777" w:rsidR="00A36F13" w:rsidRDefault="00A36F13" w:rsidP="00A3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k">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504B" w14:textId="2CB40D21" w:rsidR="00A36F13" w:rsidRPr="00B40C61" w:rsidRDefault="00A36F13" w:rsidP="00DE684D">
    <w:pPr>
      <w:pStyle w:val="Footer"/>
      <w:jc w:val="center"/>
      <w:rPr>
        <w:sz w:val="20"/>
      </w:rPr>
    </w:pPr>
    <w:r w:rsidRPr="00B40C61">
      <w:rPr>
        <w:rFonts w:ascii="Cavolini" w:hAnsi="Cavolini" w:cs="Cavolini"/>
        <w:sz w:val="20"/>
      </w:rPr>
      <w:t xml:space="preserve">You can submit a photograph of your learning </w:t>
    </w:r>
    <w:r w:rsidR="00815F10">
      <w:rPr>
        <w:rFonts w:ascii="Cavolini" w:hAnsi="Cavolini" w:cs="Cavolini"/>
        <w:sz w:val="20"/>
      </w:rPr>
      <w:t>via email to katherine.andrews@modschools.org</w:t>
    </w:r>
    <w:r w:rsidRPr="00B40C61">
      <w:rPr>
        <w:rFonts w:ascii="Cavolini" w:hAnsi="Cavolini" w:cs="Cavolini"/>
        <w:sz w:val="20"/>
      </w:rPr>
      <w:t xml:space="preserve"> or bring in your completed pieces to share at school. We would love to add your learning to our topic area in the classroom. Your learning should be beautifully presented and in your own words: don’t just copy and paste from the internet.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E2909" w14:textId="77777777" w:rsidR="00A36F13" w:rsidRDefault="00A36F13" w:rsidP="00A36F13">
      <w:pPr>
        <w:spacing w:after="0" w:line="240" w:lineRule="auto"/>
      </w:pPr>
      <w:r>
        <w:separator/>
      </w:r>
    </w:p>
  </w:footnote>
  <w:footnote w:type="continuationSeparator" w:id="0">
    <w:p w14:paraId="13D9054E" w14:textId="77777777" w:rsidR="00A36F13" w:rsidRDefault="00A36F13" w:rsidP="00A36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80"/>
    <w:rsid w:val="000761D1"/>
    <w:rsid w:val="001F4868"/>
    <w:rsid w:val="003174F2"/>
    <w:rsid w:val="004310C2"/>
    <w:rsid w:val="004E7D39"/>
    <w:rsid w:val="005C55A7"/>
    <w:rsid w:val="00701E99"/>
    <w:rsid w:val="00727047"/>
    <w:rsid w:val="007662E5"/>
    <w:rsid w:val="00815F10"/>
    <w:rsid w:val="009E05B1"/>
    <w:rsid w:val="00A16E6E"/>
    <w:rsid w:val="00A276E0"/>
    <w:rsid w:val="00A3031B"/>
    <w:rsid w:val="00A36F13"/>
    <w:rsid w:val="00B40C61"/>
    <w:rsid w:val="00B45276"/>
    <w:rsid w:val="00D40FF6"/>
    <w:rsid w:val="00DE684D"/>
    <w:rsid w:val="00DF0157"/>
    <w:rsid w:val="00EA0383"/>
    <w:rsid w:val="00EA40A3"/>
    <w:rsid w:val="00FE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FF84B"/>
  <w15:chartTrackingRefBased/>
  <w15:docId w15:val="{493D7533-9E21-40E3-939F-5896ABC8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13"/>
  </w:style>
  <w:style w:type="paragraph" w:styleId="Footer">
    <w:name w:val="footer"/>
    <w:basedOn w:val="Normal"/>
    <w:link w:val="FooterChar"/>
    <w:uiPriority w:val="99"/>
    <w:unhideWhenUsed/>
    <w:rsid w:val="00A36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08EED1515394A88C1E6AE2C238D8F" ma:contentTypeVersion="14" ma:contentTypeDescription="Create a new document." ma:contentTypeScope="" ma:versionID="a7bb2964ab88a8c42c0fef9f6b3980e2">
  <xsd:schema xmlns:xsd="http://www.w3.org/2001/XMLSchema" xmlns:xs="http://www.w3.org/2001/XMLSchema" xmlns:p="http://schemas.microsoft.com/office/2006/metadata/properties" xmlns:ns3="1c05ed44-1ace-4333-a4f1-435fd20434bd" xmlns:ns4="7bba36b9-e1d3-4bb4-98b1-61e7b3fbd556" targetNamespace="http://schemas.microsoft.com/office/2006/metadata/properties" ma:root="true" ma:fieldsID="ba392bbb088c655ef3597f0ab50a52eb" ns3:_="" ns4:_="">
    <xsd:import namespace="1c05ed44-1ace-4333-a4f1-435fd20434bd"/>
    <xsd:import namespace="7bba36b9-e1d3-4bb4-98b1-61e7b3fbd5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_activity" minOccurs="0"/>
                <xsd:element ref="ns3:MediaServiceObjectDetectorVersion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5ed44-1ace-4333-a4f1-435fd2043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a36b9-e1d3-4bb4-98b1-61e7b3fbd5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c05ed44-1ace-4333-a4f1-435fd20434bd" xsi:nil="true"/>
  </documentManagement>
</p:properties>
</file>

<file path=customXml/itemProps1.xml><?xml version="1.0" encoding="utf-8"?>
<ds:datastoreItem xmlns:ds="http://schemas.openxmlformats.org/officeDocument/2006/customXml" ds:itemID="{E1DC0309-A994-433F-8BF6-9545BB1EA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5ed44-1ace-4333-a4f1-435fd20434bd"/>
    <ds:schemaRef ds:uri="7bba36b9-e1d3-4bb4-98b1-61e7b3fbd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AA84F-204D-4A6A-8096-221DC96373FC}">
  <ds:schemaRefs>
    <ds:schemaRef ds:uri="http://schemas.microsoft.com/sharepoint/v3/contenttype/forms"/>
  </ds:schemaRefs>
</ds:datastoreItem>
</file>

<file path=customXml/itemProps3.xml><?xml version="1.0" encoding="utf-8"?>
<ds:datastoreItem xmlns:ds="http://schemas.openxmlformats.org/officeDocument/2006/customXml" ds:itemID="{A28D9267-672F-4625-840C-0C04E1C2442D}">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1c05ed44-1ace-4333-a4f1-435fd20434bd"/>
    <ds:schemaRef ds:uri="http://schemas.microsoft.com/office/infopath/2007/PartnerControls"/>
    <ds:schemaRef ds:uri="7bba36b9-e1d3-4bb4-98b1-61e7b3fbd55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Andrews</dc:creator>
  <cp:keywords/>
  <dc:description/>
  <cp:lastModifiedBy>Katherine Andrews</cp:lastModifiedBy>
  <cp:revision>4</cp:revision>
  <dcterms:created xsi:type="dcterms:W3CDTF">2024-01-10T22:36:00Z</dcterms:created>
  <dcterms:modified xsi:type="dcterms:W3CDTF">2024-01-10T23:02:00Z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0x0101005E608EED1515394A88C1E6AE2C238D8F</vt:lpwstr>
  </property>
</Properties>
</file>